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5BA86" w14:textId="77777777" w:rsidR="000E4BDD" w:rsidRDefault="000E4BDD" w:rsidP="000E4BDD">
      <w:pPr>
        <w:ind w:left="4956" w:firstLine="708"/>
        <w:rPr>
          <w:b/>
        </w:rPr>
      </w:pPr>
      <w:r>
        <w:rPr>
          <w:b/>
        </w:rPr>
        <w:t>УТВЕРЖДАЮ</w:t>
      </w:r>
    </w:p>
    <w:p w14:paraId="03D5BA87" w14:textId="77777777" w:rsidR="000E4BDD" w:rsidRDefault="000E4BDD" w:rsidP="000E4BDD">
      <w:pPr>
        <w:ind w:left="4956" w:firstLine="708"/>
      </w:pPr>
      <w:r>
        <w:t>Зав. кафедрой английского языка</w:t>
      </w:r>
    </w:p>
    <w:p w14:paraId="03D5BA88" w14:textId="77777777" w:rsidR="000E4BDD" w:rsidRDefault="000E4BDD" w:rsidP="000E4BDD">
      <w:r>
        <w:t xml:space="preserve">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03D5BB1D" wp14:editId="03D5BB1E">
            <wp:extent cx="999490" cy="44640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D5BA89" w14:textId="77777777" w:rsidR="000E4BDD" w:rsidRDefault="000E4BDD" w:rsidP="000E4BDD">
      <w:pPr>
        <w:ind w:left="4956" w:firstLine="708"/>
      </w:pPr>
      <w:r>
        <w:t>Р.М. Иксанова</w:t>
      </w:r>
    </w:p>
    <w:p w14:paraId="03D5BA8A" w14:textId="73106912" w:rsidR="000E4BDD" w:rsidRDefault="000E4BDD" w:rsidP="000E4BDD">
      <w:pPr>
        <w:ind w:left="4956" w:firstLine="708"/>
      </w:pPr>
      <w:r>
        <w:t>«01» сентября 202</w:t>
      </w:r>
      <w:r w:rsidR="00273BD7">
        <w:t>6</w:t>
      </w:r>
      <w:r>
        <w:t xml:space="preserve"> г.</w:t>
      </w:r>
    </w:p>
    <w:p w14:paraId="03D5BA8B" w14:textId="77777777" w:rsidR="000E4BDD" w:rsidRDefault="000E4BDD" w:rsidP="000E4BDD">
      <w:pPr>
        <w:ind w:firstLine="5940"/>
        <w:rPr>
          <w:sz w:val="28"/>
          <w:szCs w:val="28"/>
        </w:rPr>
      </w:pPr>
    </w:p>
    <w:p w14:paraId="03D5BA8C" w14:textId="77777777" w:rsidR="000E4BDD" w:rsidRDefault="000E4BDD" w:rsidP="000E4BDD">
      <w:pPr>
        <w:ind w:firstLine="5940"/>
        <w:rPr>
          <w:sz w:val="28"/>
          <w:szCs w:val="28"/>
        </w:rPr>
      </w:pPr>
    </w:p>
    <w:p w14:paraId="03D5BA8D" w14:textId="77777777" w:rsidR="000E4BDD" w:rsidRDefault="000E4BDD" w:rsidP="000E4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3D5BA8E" w14:textId="77777777" w:rsidR="000E4BDD" w:rsidRDefault="000E4BDD" w:rsidP="000E4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фонетика английского языка</w:t>
      </w:r>
    </w:p>
    <w:p w14:paraId="03D5BA8F" w14:textId="77777777" w:rsidR="000E4BDD" w:rsidRDefault="000E4BDD" w:rsidP="000E4BDD">
      <w:pPr>
        <w:jc w:val="center"/>
        <w:rPr>
          <w:sz w:val="28"/>
          <w:szCs w:val="28"/>
        </w:rPr>
      </w:pPr>
    </w:p>
    <w:p w14:paraId="03D5BA90" w14:textId="77777777" w:rsidR="000E4BDD" w:rsidRDefault="000E4BDD" w:rsidP="000E4BDD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44.03.05 Педагогическое образование (с двумя профилями подготовки)</w:t>
      </w:r>
    </w:p>
    <w:p w14:paraId="03D5BA92" w14:textId="6CEC6FD5" w:rsidR="00FE093D" w:rsidRPr="007F058C" w:rsidRDefault="000E4BDD" w:rsidP="00FE093D">
      <w:pPr>
        <w:jc w:val="center"/>
      </w:pPr>
      <w:r>
        <w:rPr>
          <w:sz w:val="28"/>
          <w:szCs w:val="28"/>
        </w:rPr>
        <w:t xml:space="preserve">Направленность (профиль) Английский язык и немецкий язык. Английский язык и французский язык. Английский язык и русский </w:t>
      </w:r>
      <w:r w:rsidR="00807604">
        <w:rPr>
          <w:sz w:val="28"/>
          <w:szCs w:val="28"/>
        </w:rPr>
        <w:t xml:space="preserve">язык </w:t>
      </w:r>
      <w:r>
        <w:rPr>
          <w:sz w:val="28"/>
          <w:szCs w:val="28"/>
        </w:rPr>
        <w:t>как иностранный</w:t>
      </w:r>
      <w:r w:rsidR="00084568">
        <w:rPr>
          <w:sz w:val="28"/>
          <w:szCs w:val="28"/>
        </w:rPr>
        <w:t>.</w:t>
      </w:r>
      <w:r>
        <w:rPr>
          <w:sz w:val="28"/>
          <w:szCs w:val="28"/>
        </w:rPr>
        <w:t xml:space="preserve"> Родной (татарский) язык, литература и английский язык</w:t>
      </w:r>
      <w:r w:rsidR="00084568">
        <w:rPr>
          <w:sz w:val="28"/>
          <w:szCs w:val="28"/>
        </w:rPr>
        <w:t>.</w:t>
      </w:r>
      <w:r>
        <w:rPr>
          <w:sz w:val="28"/>
          <w:szCs w:val="28"/>
        </w:rPr>
        <w:t xml:space="preserve"> Родной (башкирский) язык, литература и английский язык</w:t>
      </w:r>
      <w:r w:rsidR="0008456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84568">
        <w:rPr>
          <w:sz w:val="28"/>
          <w:szCs w:val="28"/>
        </w:rPr>
        <w:t>А</w:t>
      </w:r>
      <w:r>
        <w:rPr>
          <w:sz w:val="28"/>
          <w:szCs w:val="28"/>
        </w:rPr>
        <w:t xml:space="preserve">нглийский язык </w:t>
      </w:r>
      <w:r w:rsidR="00084568">
        <w:rPr>
          <w:sz w:val="28"/>
          <w:szCs w:val="28"/>
        </w:rPr>
        <w:t xml:space="preserve">и восточные языки (арабский/турецкий/китайский) </w:t>
      </w:r>
    </w:p>
    <w:p w14:paraId="03D5BA93" w14:textId="19BB0430" w:rsidR="0038086E" w:rsidRDefault="00D64D6B" w:rsidP="0038086E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06196F">
        <w:rPr>
          <w:sz w:val="28"/>
          <w:szCs w:val="28"/>
          <w:lang w:val="en-US"/>
        </w:rPr>
        <w:t>II</w:t>
      </w:r>
      <w:r w:rsidR="008E0B3B">
        <w:rPr>
          <w:sz w:val="28"/>
          <w:szCs w:val="28"/>
        </w:rPr>
        <w:t xml:space="preserve"> семестр </w:t>
      </w:r>
      <w:r w:rsidR="0038086E">
        <w:rPr>
          <w:sz w:val="28"/>
          <w:szCs w:val="28"/>
        </w:rPr>
        <w:t>202</w:t>
      </w:r>
      <w:r w:rsidR="0006196F">
        <w:rPr>
          <w:sz w:val="28"/>
          <w:szCs w:val="28"/>
        </w:rPr>
        <w:t>6</w:t>
      </w:r>
      <w:r w:rsidR="0038086E">
        <w:rPr>
          <w:sz w:val="28"/>
          <w:szCs w:val="28"/>
        </w:rPr>
        <w:t>-202</w:t>
      </w:r>
      <w:r w:rsidR="0006196F">
        <w:rPr>
          <w:sz w:val="28"/>
          <w:szCs w:val="28"/>
        </w:rPr>
        <w:t>7</w:t>
      </w:r>
      <w:r w:rsidR="0038086E">
        <w:rPr>
          <w:sz w:val="28"/>
          <w:szCs w:val="28"/>
        </w:rPr>
        <w:t xml:space="preserve"> уч. год</w:t>
      </w:r>
    </w:p>
    <w:p w14:paraId="03D5BA94" w14:textId="77777777" w:rsidR="00D64D6B" w:rsidRDefault="00D64D6B" w:rsidP="00D64D6B">
      <w:pPr>
        <w:jc w:val="center"/>
        <w:rPr>
          <w:sz w:val="28"/>
          <w:szCs w:val="28"/>
        </w:rPr>
      </w:pPr>
    </w:p>
    <w:p w14:paraId="03D5BA95" w14:textId="77777777" w:rsidR="0038086E" w:rsidRPr="009827D3" w:rsidRDefault="0038086E" w:rsidP="0038086E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и развитие универсальной и профессиональной </w:t>
      </w:r>
      <w:r w:rsidRPr="009827D3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</w:t>
      </w:r>
      <w:r w:rsidRPr="009827D3">
        <w:rPr>
          <w:sz w:val="28"/>
          <w:szCs w:val="28"/>
        </w:rPr>
        <w:t xml:space="preserve">: </w:t>
      </w:r>
    </w:p>
    <w:p w14:paraId="03D5BA96" w14:textId="4C34AA35" w:rsidR="0038086E" w:rsidRDefault="0038086E" w:rsidP="0038086E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способности</w:t>
      </w:r>
      <w:r w:rsidRPr="00E3536E">
        <w:rPr>
          <w:sz w:val="28"/>
          <w:szCs w:val="28"/>
        </w:rPr>
        <w:t xml:space="preserve"> </w:t>
      </w:r>
      <w:r w:rsidR="0006196F" w:rsidRPr="0006196F">
        <w:rPr>
          <w:sz w:val="28"/>
          <w:szCs w:val="28"/>
        </w:rPr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="0006196F" w:rsidRPr="0006196F">
        <w:rPr>
          <w:sz w:val="28"/>
          <w:szCs w:val="28"/>
        </w:rPr>
        <w:t>ых</w:t>
      </w:r>
      <w:proofErr w:type="spellEnd"/>
      <w:r w:rsidR="0006196F" w:rsidRPr="0006196F">
        <w:rPr>
          <w:sz w:val="28"/>
          <w:szCs w:val="28"/>
        </w:rPr>
        <w:t xml:space="preserve">) языке(ах) </w:t>
      </w:r>
      <w:r>
        <w:rPr>
          <w:sz w:val="28"/>
          <w:szCs w:val="28"/>
        </w:rPr>
        <w:t>(УК-4)</w:t>
      </w:r>
      <w:r w:rsidR="0006196F">
        <w:rPr>
          <w:sz w:val="28"/>
          <w:szCs w:val="28"/>
        </w:rPr>
        <w:t>:</w:t>
      </w:r>
    </w:p>
    <w:p w14:paraId="174AA47C" w14:textId="695B129A" w:rsidR="0006196F" w:rsidRDefault="0006196F" w:rsidP="0038086E">
      <w:pPr>
        <w:jc w:val="both"/>
        <w:rPr>
          <w:sz w:val="28"/>
          <w:szCs w:val="28"/>
        </w:rPr>
      </w:pPr>
      <w:r>
        <w:rPr>
          <w:sz w:val="28"/>
          <w:szCs w:val="28"/>
        </w:rPr>
        <w:t>УК-4.1</w:t>
      </w:r>
      <w:proofErr w:type="gramStart"/>
      <w:r>
        <w:rPr>
          <w:sz w:val="28"/>
          <w:szCs w:val="28"/>
        </w:rPr>
        <w:t xml:space="preserve">: </w:t>
      </w:r>
      <w:r w:rsidRPr="0006196F">
        <w:rPr>
          <w:sz w:val="28"/>
          <w:szCs w:val="28"/>
        </w:rPr>
        <w:t>Владеет</w:t>
      </w:r>
      <w:proofErr w:type="gramEnd"/>
      <w:r w:rsidRPr="0006196F">
        <w:rPr>
          <w:sz w:val="28"/>
          <w:szCs w:val="28"/>
        </w:rPr>
        <w:t xml:space="preserve"> системой норм русского литер</w:t>
      </w:r>
      <w:r w:rsidR="00273BD7">
        <w:rPr>
          <w:sz w:val="28"/>
          <w:szCs w:val="28"/>
        </w:rPr>
        <w:t>ат</w:t>
      </w:r>
      <w:r w:rsidRPr="0006196F">
        <w:rPr>
          <w:sz w:val="28"/>
          <w:szCs w:val="28"/>
        </w:rPr>
        <w:t>у</w:t>
      </w:r>
      <w:r w:rsidR="00273BD7">
        <w:rPr>
          <w:sz w:val="28"/>
          <w:szCs w:val="28"/>
        </w:rPr>
        <w:t>р</w:t>
      </w:r>
      <w:r w:rsidRPr="0006196F">
        <w:rPr>
          <w:sz w:val="28"/>
          <w:szCs w:val="28"/>
        </w:rPr>
        <w:t>ного языка при его использовании в качестве государственного языка Российской Федерации и нормами иностранного(</w:t>
      </w:r>
      <w:proofErr w:type="spellStart"/>
      <w:r w:rsidRPr="0006196F">
        <w:rPr>
          <w:sz w:val="28"/>
          <w:szCs w:val="28"/>
        </w:rPr>
        <w:t>ых</w:t>
      </w:r>
      <w:proofErr w:type="spellEnd"/>
      <w:r w:rsidRPr="0006196F">
        <w:rPr>
          <w:sz w:val="28"/>
          <w:szCs w:val="28"/>
        </w:rPr>
        <w:t>) языка(</w:t>
      </w:r>
      <w:proofErr w:type="spellStart"/>
      <w:r w:rsidRPr="0006196F">
        <w:rPr>
          <w:sz w:val="28"/>
          <w:szCs w:val="28"/>
        </w:rPr>
        <w:t>ов</w:t>
      </w:r>
      <w:proofErr w:type="spellEnd"/>
      <w:r w:rsidRPr="0006196F">
        <w:rPr>
          <w:sz w:val="28"/>
          <w:szCs w:val="28"/>
        </w:rPr>
        <w:t>), использует различные формы, виды устной и письменной коммуникации</w:t>
      </w:r>
    </w:p>
    <w:p w14:paraId="76B8D637" w14:textId="7EB8AC20" w:rsidR="0006196F" w:rsidRDefault="0006196F" w:rsidP="0038086E">
      <w:pPr>
        <w:jc w:val="both"/>
        <w:rPr>
          <w:sz w:val="28"/>
          <w:szCs w:val="28"/>
        </w:rPr>
      </w:pPr>
      <w:r>
        <w:rPr>
          <w:sz w:val="28"/>
          <w:szCs w:val="28"/>
        </w:rPr>
        <w:t>УК-4.2</w:t>
      </w:r>
      <w:proofErr w:type="gramStart"/>
      <w:r>
        <w:rPr>
          <w:sz w:val="28"/>
          <w:szCs w:val="28"/>
        </w:rPr>
        <w:t xml:space="preserve">: </w:t>
      </w:r>
      <w:r w:rsidRPr="0006196F">
        <w:rPr>
          <w:sz w:val="28"/>
          <w:szCs w:val="28"/>
        </w:rPr>
        <w:t>Использует</w:t>
      </w:r>
      <w:proofErr w:type="gramEnd"/>
      <w:r w:rsidRPr="0006196F">
        <w:rPr>
          <w:sz w:val="28"/>
          <w:szCs w:val="28"/>
        </w:rPr>
        <w:t xml:space="preserve"> языковые средства для достижения профессиональных целей на русском и иностранном(</w:t>
      </w:r>
      <w:proofErr w:type="spellStart"/>
      <w:r w:rsidRPr="0006196F">
        <w:rPr>
          <w:sz w:val="28"/>
          <w:szCs w:val="28"/>
        </w:rPr>
        <w:t>ых</w:t>
      </w:r>
      <w:proofErr w:type="spellEnd"/>
      <w:r w:rsidRPr="0006196F">
        <w:rPr>
          <w:sz w:val="28"/>
          <w:szCs w:val="28"/>
        </w:rPr>
        <w:t>) языке(ах) в рамках межличностного и межкультурного общения</w:t>
      </w:r>
    </w:p>
    <w:p w14:paraId="3E84048E" w14:textId="54A57E42" w:rsidR="0006196F" w:rsidRDefault="0006196F" w:rsidP="0038086E">
      <w:pPr>
        <w:jc w:val="both"/>
        <w:rPr>
          <w:sz w:val="28"/>
          <w:szCs w:val="28"/>
        </w:rPr>
      </w:pPr>
      <w:r>
        <w:rPr>
          <w:sz w:val="28"/>
          <w:szCs w:val="28"/>
        </w:rPr>
        <w:t>УК-4.3</w:t>
      </w:r>
      <w:proofErr w:type="gramStart"/>
      <w:r>
        <w:rPr>
          <w:sz w:val="28"/>
          <w:szCs w:val="28"/>
        </w:rPr>
        <w:t xml:space="preserve">: </w:t>
      </w:r>
      <w:r w:rsidRPr="0006196F">
        <w:rPr>
          <w:sz w:val="28"/>
          <w:szCs w:val="28"/>
        </w:rPr>
        <w:t>Осуществляет</w:t>
      </w:r>
      <w:proofErr w:type="gramEnd"/>
      <w:r w:rsidRPr="0006196F">
        <w:rPr>
          <w:sz w:val="28"/>
          <w:szCs w:val="28"/>
        </w:rPr>
        <w:t xml:space="preserve"> коммуникацию в цифровой среде для достижения профессиональных целей и эффективного взаимодействия</w:t>
      </w:r>
    </w:p>
    <w:p w14:paraId="03D5BA97" w14:textId="464275F0" w:rsidR="0038086E" w:rsidRDefault="0038086E" w:rsidP="0038086E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способности</w:t>
      </w:r>
      <w:r w:rsidRPr="00B61C8B">
        <w:rPr>
          <w:sz w:val="28"/>
          <w:szCs w:val="28"/>
        </w:rPr>
        <w:t xml:space="preserve"> </w:t>
      </w:r>
      <w:r w:rsidR="0006196F" w:rsidRPr="0006196F">
        <w:rPr>
          <w:sz w:val="28"/>
          <w:szCs w:val="28"/>
        </w:rPr>
        <w:t>осваивать и использовать теоретические знания и практические умения и навыки в предметной области при решении профессиональных задач</w:t>
      </w:r>
      <w:r>
        <w:rPr>
          <w:sz w:val="28"/>
          <w:szCs w:val="28"/>
        </w:rPr>
        <w:t xml:space="preserve"> (ПК-1)</w:t>
      </w:r>
      <w:r w:rsidR="0006196F">
        <w:rPr>
          <w:sz w:val="28"/>
          <w:szCs w:val="28"/>
        </w:rPr>
        <w:t xml:space="preserve">: </w:t>
      </w:r>
    </w:p>
    <w:p w14:paraId="6A4AC76C" w14:textId="7EB343A3" w:rsidR="0006196F" w:rsidRDefault="0006196F" w:rsidP="0038086E">
      <w:pPr>
        <w:jc w:val="both"/>
        <w:rPr>
          <w:sz w:val="28"/>
          <w:szCs w:val="28"/>
        </w:rPr>
      </w:pPr>
      <w:r>
        <w:rPr>
          <w:sz w:val="28"/>
          <w:szCs w:val="28"/>
        </w:rPr>
        <w:t>ПК-1.1</w:t>
      </w:r>
      <w:proofErr w:type="gramStart"/>
      <w:r>
        <w:rPr>
          <w:sz w:val="28"/>
          <w:szCs w:val="28"/>
        </w:rPr>
        <w:t xml:space="preserve">: </w:t>
      </w:r>
      <w:r w:rsidRPr="0006196F">
        <w:rPr>
          <w:sz w:val="28"/>
          <w:szCs w:val="28"/>
        </w:rPr>
        <w:t>Знает</w:t>
      </w:r>
      <w:proofErr w:type="gramEnd"/>
      <w:r w:rsidRPr="0006196F">
        <w:rPr>
          <w:sz w:val="28"/>
          <w:szCs w:val="28"/>
        </w:rPr>
        <w:t xml:space="preserve"> структуру, состав и дидактические единицы предметной области (преподаваемого предмета)</w:t>
      </w:r>
    </w:p>
    <w:p w14:paraId="5598B483" w14:textId="203A6736" w:rsidR="0006196F" w:rsidRDefault="0006196F" w:rsidP="003808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ПК-1.2: </w:t>
      </w:r>
      <w:r w:rsidRPr="0006196F">
        <w:rPr>
          <w:sz w:val="28"/>
          <w:szCs w:val="28"/>
        </w:rPr>
        <w:t>Умеет осуществлять отбор учебного содержания для его реализации в различных формах обучения в соответствии с требованиями ФГОС ОО</w:t>
      </w:r>
    </w:p>
    <w:p w14:paraId="4EAB711D" w14:textId="696A1FD8" w:rsidR="0006196F" w:rsidRDefault="0006196F" w:rsidP="0038086E">
      <w:pPr>
        <w:jc w:val="both"/>
        <w:rPr>
          <w:sz w:val="28"/>
          <w:szCs w:val="28"/>
        </w:rPr>
      </w:pPr>
      <w:r>
        <w:rPr>
          <w:sz w:val="28"/>
          <w:szCs w:val="28"/>
        </w:rPr>
        <w:t>ПК-1.3</w:t>
      </w:r>
      <w:proofErr w:type="gramStart"/>
      <w:r>
        <w:rPr>
          <w:sz w:val="28"/>
          <w:szCs w:val="28"/>
        </w:rPr>
        <w:t xml:space="preserve">: </w:t>
      </w:r>
      <w:r w:rsidR="00273BD7" w:rsidRPr="00273BD7">
        <w:rPr>
          <w:sz w:val="28"/>
          <w:szCs w:val="28"/>
        </w:rPr>
        <w:t>Демонстрирует</w:t>
      </w:r>
      <w:proofErr w:type="gramEnd"/>
      <w:r w:rsidR="00273BD7" w:rsidRPr="00273BD7">
        <w:rPr>
          <w:sz w:val="28"/>
          <w:szCs w:val="28"/>
        </w:rPr>
        <w:t xml:space="preserve"> умение разрабатывать различные формы учебных занятий, применять методы, приемы и технологии обучения, в том числе информационные</w:t>
      </w:r>
    </w:p>
    <w:p w14:paraId="03D5BA98" w14:textId="77777777" w:rsidR="0038086E" w:rsidRDefault="0038086E" w:rsidP="00D64D6B">
      <w:pPr>
        <w:ind w:firstLine="720"/>
        <w:jc w:val="both"/>
        <w:rPr>
          <w:b/>
          <w:sz w:val="28"/>
          <w:szCs w:val="28"/>
        </w:rPr>
      </w:pPr>
    </w:p>
    <w:p w14:paraId="03D5BA99" w14:textId="77777777" w:rsidR="00D64D6B" w:rsidRDefault="00D64D6B" w:rsidP="00D64D6B">
      <w:pPr>
        <w:ind w:firstLine="720"/>
        <w:jc w:val="both"/>
        <w:rPr>
          <w:b/>
          <w:sz w:val="28"/>
          <w:szCs w:val="28"/>
        </w:rPr>
      </w:pPr>
      <w:r w:rsidRPr="005F3EE7">
        <w:rPr>
          <w:b/>
          <w:sz w:val="28"/>
          <w:szCs w:val="28"/>
        </w:rPr>
        <w:lastRenderedPageBreak/>
        <w:t>Трудоемкость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1067"/>
        <w:gridCol w:w="927"/>
        <w:gridCol w:w="851"/>
        <w:gridCol w:w="992"/>
        <w:gridCol w:w="992"/>
        <w:gridCol w:w="1418"/>
      </w:tblGrid>
      <w:tr w:rsidR="0038086E" w:rsidRPr="008D02B7" w14:paraId="03D5BA9F" w14:textId="77777777" w:rsidTr="0038086E">
        <w:tc>
          <w:tcPr>
            <w:tcW w:w="3359" w:type="dxa"/>
            <w:vMerge w:val="restart"/>
          </w:tcPr>
          <w:p w14:paraId="03D5BA9A" w14:textId="77777777" w:rsidR="0038086E" w:rsidRPr="008D02B7" w:rsidRDefault="0038086E" w:rsidP="00C852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 w:val="restart"/>
          </w:tcPr>
          <w:p w14:paraId="03D5BA9B" w14:textId="77777777" w:rsidR="0038086E" w:rsidRPr="008D02B7" w:rsidRDefault="0038086E" w:rsidP="00C852A3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Всего</w:t>
            </w:r>
          </w:p>
        </w:tc>
        <w:tc>
          <w:tcPr>
            <w:tcW w:w="2770" w:type="dxa"/>
            <w:gridSpan w:val="3"/>
          </w:tcPr>
          <w:p w14:paraId="03D5BA9C" w14:textId="77777777" w:rsidR="0038086E" w:rsidRPr="008D02B7" w:rsidRDefault="0038086E" w:rsidP="00C852A3">
            <w:pPr>
              <w:jc w:val="center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Аудиторная</w:t>
            </w:r>
          </w:p>
        </w:tc>
        <w:tc>
          <w:tcPr>
            <w:tcW w:w="992" w:type="dxa"/>
            <w:vMerge w:val="restart"/>
          </w:tcPr>
          <w:p w14:paraId="03D5BA9D" w14:textId="77777777" w:rsidR="0038086E" w:rsidRPr="008D02B7" w:rsidRDefault="0038086E" w:rsidP="00C852A3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СРС</w:t>
            </w:r>
          </w:p>
        </w:tc>
        <w:tc>
          <w:tcPr>
            <w:tcW w:w="1418" w:type="dxa"/>
            <w:vMerge w:val="restart"/>
          </w:tcPr>
          <w:p w14:paraId="03D5BA9E" w14:textId="77777777" w:rsidR="0038086E" w:rsidRPr="008D02B7" w:rsidRDefault="0038086E" w:rsidP="00C852A3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Контроль</w:t>
            </w:r>
          </w:p>
        </w:tc>
      </w:tr>
      <w:tr w:rsidR="0038086E" w:rsidRPr="00B5637B" w14:paraId="03D5BAA7" w14:textId="77777777" w:rsidTr="0038086E">
        <w:tc>
          <w:tcPr>
            <w:tcW w:w="3359" w:type="dxa"/>
            <w:vMerge/>
          </w:tcPr>
          <w:p w14:paraId="03D5BAA0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/>
          </w:tcPr>
          <w:p w14:paraId="03D5BAA1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14:paraId="03D5BAA2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ЛК</w:t>
            </w:r>
          </w:p>
        </w:tc>
        <w:tc>
          <w:tcPr>
            <w:tcW w:w="851" w:type="dxa"/>
          </w:tcPr>
          <w:p w14:paraId="03D5BAA3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ПЗ</w:t>
            </w:r>
          </w:p>
        </w:tc>
        <w:tc>
          <w:tcPr>
            <w:tcW w:w="992" w:type="dxa"/>
          </w:tcPr>
          <w:p w14:paraId="03D5BAA4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ЛБ</w:t>
            </w:r>
          </w:p>
        </w:tc>
        <w:tc>
          <w:tcPr>
            <w:tcW w:w="992" w:type="dxa"/>
            <w:vMerge/>
          </w:tcPr>
          <w:p w14:paraId="03D5BAA5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03D5BAA6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</w:p>
        </w:tc>
      </w:tr>
      <w:tr w:rsidR="0038086E" w:rsidRPr="00B5637B" w14:paraId="03D5BAAF" w14:textId="77777777" w:rsidTr="0038086E">
        <w:tc>
          <w:tcPr>
            <w:tcW w:w="3359" w:type="dxa"/>
          </w:tcPr>
          <w:p w14:paraId="03D5BAA8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Общая</w:t>
            </w:r>
          </w:p>
        </w:tc>
        <w:tc>
          <w:tcPr>
            <w:tcW w:w="1067" w:type="dxa"/>
          </w:tcPr>
          <w:p w14:paraId="03D5BAA9" w14:textId="77777777" w:rsidR="0038086E" w:rsidRPr="00C35FA8" w:rsidRDefault="0038086E" w:rsidP="00C852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  <w:tc>
          <w:tcPr>
            <w:tcW w:w="927" w:type="dxa"/>
          </w:tcPr>
          <w:p w14:paraId="03D5BAAA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03D5BAAB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03D5BAAC" w14:textId="77777777" w:rsidR="0038086E" w:rsidRPr="00C35FA8" w:rsidRDefault="0038086E" w:rsidP="00C852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92" w:type="dxa"/>
          </w:tcPr>
          <w:p w14:paraId="03D5BAAD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1418" w:type="dxa"/>
          </w:tcPr>
          <w:p w14:paraId="03D5BAAE" w14:textId="72FB3598" w:rsidR="0038086E" w:rsidRPr="00B5637B" w:rsidRDefault="00273BD7" w:rsidP="00C852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8086E" w:rsidRPr="00B5637B" w14:paraId="03D5BAB7" w14:textId="77777777" w:rsidTr="0038086E">
        <w:tc>
          <w:tcPr>
            <w:tcW w:w="3359" w:type="dxa"/>
          </w:tcPr>
          <w:p w14:paraId="03D5BAB0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67" w:type="dxa"/>
          </w:tcPr>
          <w:p w14:paraId="03D5BAB1" w14:textId="2F494769" w:rsidR="0038086E" w:rsidRPr="00B85993" w:rsidRDefault="00B22BF6" w:rsidP="00C852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927" w:type="dxa"/>
          </w:tcPr>
          <w:p w14:paraId="03D5BAB2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03D5BAB3" w14:textId="77777777"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03D5BAB4" w14:textId="581AB0D8" w:rsidR="0038086E" w:rsidRPr="009F112A" w:rsidRDefault="00B22BF6" w:rsidP="00C852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92" w:type="dxa"/>
          </w:tcPr>
          <w:p w14:paraId="03D5BAB5" w14:textId="3076437E" w:rsidR="0038086E" w:rsidRPr="009F112A" w:rsidRDefault="00B22BF6" w:rsidP="00641D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418" w:type="dxa"/>
          </w:tcPr>
          <w:p w14:paraId="03D5BAB6" w14:textId="77777777" w:rsidR="0038086E" w:rsidRPr="009F112A" w:rsidRDefault="0038086E" w:rsidP="003808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(</w:t>
            </w:r>
            <w:proofErr w:type="spellStart"/>
            <w:r>
              <w:rPr>
                <w:sz w:val="28"/>
                <w:szCs w:val="28"/>
              </w:rPr>
              <w:t>ЗаО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</w:tbl>
    <w:p w14:paraId="03D5BAB8" w14:textId="77777777" w:rsidR="008E0B3B" w:rsidRDefault="008E0B3B" w:rsidP="00D64D6B">
      <w:pPr>
        <w:ind w:firstLine="720"/>
        <w:jc w:val="both"/>
        <w:rPr>
          <w:b/>
          <w:sz w:val="28"/>
          <w:szCs w:val="28"/>
        </w:rPr>
      </w:pPr>
    </w:p>
    <w:p w14:paraId="03D5BAB9" w14:textId="77777777" w:rsidR="00D64D6B" w:rsidRPr="001602D3" w:rsidRDefault="00D64D6B" w:rsidP="00D64D6B">
      <w:pPr>
        <w:ind w:firstLine="720"/>
        <w:jc w:val="both"/>
        <w:rPr>
          <w:b/>
          <w:sz w:val="28"/>
          <w:szCs w:val="28"/>
        </w:rPr>
      </w:pPr>
      <w:r w:rsidRPr="001602D3">
        <w:rPr>
          <w:b/>
          <w:sz w:val="28"/>
          <w:szCs w:val="28"/>
        </w:rPr>
        <w:t>Контрольные точки по дисциплине: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932"/>
        <w:gridCol w:w="1437"/>
        <w:gridCol w:w="2626"/>
        <w:gridCol w:w="1983"/>
      </w:tblGrid>
      <w:tr w:rsidR="00D64D6B" w:rsidRPr="00FE093D" w14:paraId="03D5BABF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BA" w14:textId="77777777" w:rsidR="00D64D6B" w:rsidRPr="00FE093D" w:rsidRDefault="00D64D6B">
            <w:pPr>
              <w:jc w:val="both"/>
            </w:pPr>
            <w:r w:rsidRPr="00FE093D">
              <w:t>№ п.п.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BB" w14:textId="77777777" w:rsidR="00D64D6B" w:rsidRPr="00FE093D" w:rsidRDefault="00D64D6B" w:rsidP="00D97388">
            <w:r w:rsidRPr="00FE093D">
              <w:t>Виды учебной работы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BC" w14:textId="77777777" w:rsidR="00D64D6B" w:rsidRPr="00FE093D" w:rsidRDefault="00D64D6B">
            <w:pPr>
              <w:jc w:val="both"/>
            </w:pPr>
            <w:r w:rsidRPr="00FE093D">
              <w:t>Удельный вес, %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BD" w14:textId="77777777" w:rsidR="00D64D6B" w:rsidRPr="00FE093D" w:rsidRDefault="00D64D6B">
            <w:pPr>
              <w:jc w:val="both"/>
            </w:pPr>
            <w:r w:rsidRPr="00FE093D"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BE" w14:textId="77777777" w:rsidR="00D64D6B" w:rsidRPr="00FE093D" w:rsidRDefault="00D64D6B">
            <w:pPr>
              <w:jc w:val="both"/>
            </w:pPr>
            <w:r w:rsidRPr="00FE093D">
              <w:t>Максимальное количество баллов</w:t>
            </w:r>
          </w:p>
        </w:tc>
      </w:tr>
      <w:tr w:rsidR="00D64D6B" w:rsidRPr="00FE093D" w14:paraId="03D5BAC5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C0" w14:textId="77777777" w:rsidR="00D64D6B" w:rsidRPr="00FE093D" w:rsidRDefault="00D64D6B">
            <w:pPr>
              <w:jc w:val="both"/>
              <w:rPr>
                <w:b/>
                <w:i/>
              </w:rPr>
            </w:pPr>
            <w:r w:rsidRPr="00FE093D">
              <w:rPr>
                <w:b/>
                <w:i/>
              </w:rPr>
              <w:t>1.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C1" w14:textId="77777777" w:rsidR="00D64D6B" w:rsidRPr="003675A0" w:rsidRDefault="00D64D6B">
            <w:pPr>
              <w:jc w:val="both"/>
              <w:rPr>
                <w:b/>
                <w:i/>
                <w:sz w:val="26"/>
                <w:szCs w:val="26"/>
              </w:rPr>
            </w:pPr>
            <w:r w:rsidRPr="003675A0">
              <w:rPr>
                <w:b/>
                <w:i/>
                <w:sz w:val="26"/>
                <w:szCs w:val="26"/>
              </w:rPr>
              <w:t xml:space="preserve">Контрольная точка № 1 </w:t>
            </w:r>
          </w:p>
          <w:p w14:paraId="6FD97086" w14:textId="77777777" w:rsidR="00B22BF6" w:rsidRPr="00FE4455" w:rsidRDefault="00B22BF6" w:rsidP="004B7F0D">
            <w:pPr>
              <w:ind w:firstLine="567"/>
              <w:jc w:val="both"/>
              <w:rPr>
                <w:sz w:val="28"/>
                <w:szCs w:val="28"/>
              </w:rPr>
            </w:pPr>
            <w:r w:rsidRPr="00FE4455">
              <w:rPr>
                <w:sz w:val="28"/>
                <w:szCs w:val="28"/>
              </w:rPr>
              <w:t>Интонация и её функции. Понятие интонации и интонационной группы.</w:t>
            </w:r>
          </w:p>
          <w:p w14:paraId="03BEB959" w14:textId="77777777" w:rsidR="00B22BF6" w:rsidRDefault="00B22BF6" w:rsidP="004B7F0D">
            <w:pPr>
              <w:pStyle w:val="8"/>
              <w:spacing w:before="0"/>
              <w:ind w:firstLine="567"/>
              <w:jc w:val="both"/>
              <w:rPr>
                <w:sz w:val="28"/>
                <w:szCs w:val="28"/>
              </w:rPr>
            </w:pPr>
            <w:r w:rsidRPr="00FE4455">
              <w:rPr>
                <w:sz w:val="28"/>
                <w:szCs w:val="28"/>
              </w:rPr>
              <w:t xml:space="preserve">Делимитирующая роль интонации в организации текста; законченные и незаконченные интонационные группы. Функции интонации: синтаксическая (грамматическая), коммуникативная, модальная, смысловая. </w:t>
            </w:r>
          </w:p>
          <w:p w14:paraId="46D937C4" w14:textId="77777777" w:rsidR="00B22BF6" w:rsidRDefault="00B22BF6" w:rsidP="004B7F0D">
            <w:pPr>
              <w:pStyle w:val="8"/>
              <w:spacing w:before="0"/>
              <w:ind w:firstLine="567"/>
              <w:jc w:val="both"/>
              <w:rPr>
                <w:sz w:val="28"/>
                <w:szCs w:val="28"/>
              </w:rPr>
            </w:pPr>
            <w:r w:rsidRPr="00FE4455">
              <w:rPr>
                <w:sz w:val="28"/>
                <w:szCs w:val="28"/>
              </w:rPr>
              <w:t xml:space="preserve">Интонационная группа. Основные составляющие интонационной группы: </w:t>
            </w:r>
            <w:proofErr w:type="spellStart"/>
            <w:r w:rsidRPr="00FE4455">
              <w:rPr>
                <w:sz w:val="28"/>
                <w:szCs w:val="28"/>
              </w:rPr>
              <w:t>предшкала</w:t>
            </w:r>
            <w:proofErr w:type="spellEnd"/>
            <w:r w:rsidRPr="00FE4455">
              <w:rPr>
                <w:sz w:val="28"/>
                <w:szCs w:val="28"/>
              </w:rPr>
              <w:t xml:space="preserve">, шкала, ядро, </w:t>
            </w:r>
            <w:proofErr w:type="spellStart"/>
            <w:r w:rsidRPr="00FE4455">
              <w:rPr>
                <w:sz w:val="28"/>
                <w:szCs w:val="28"/>
              </w:rPr>
              <w:t>заядерная</w:t>
            </w:r>
            <w:proofErr w:type="spellEnd"/>
            <w:r w:rsidRPr="00FE4455">
              <w:rPr>
                <w:sz w:val="28"/>
                <w:szCs w:val="28"/>
              </w:rPr>
              <w:t xml:space="preserve"> группа. Маркировка и графическое представление ударных и неударных слогов. Дифференциация понятий «</w:t>
            </w:r>
            <w:r w:rsidRPr="00FE4455">
              <w:rPr>
                <w:sz w:val="28"/>
                <w:szCs w:val="28"/>
                <w:lang w:val="en-US"/>
              </w:rPr>
              <w:t>Tone</w:t>
            </w:r>
            <w:r w:rsidRPr="00FE4455">
              <w:rPr>
                <w:sz w:val="28"/>
                <w:szCs w:val="28"/>
              </w:rPr>
              <w:t>» и «</w:t>
            </w:r>
            <w:r w:rsidRPr="00FE4455">
              <w:rPr>
                <w:sz w:val="28"/>
                <w:szCs w:val="28"/>
                <w:lang w:val="en-US"/>
              </w:rPr>
              <w:t>Tune</w:t>
            </w:r>
            <w:r w:rsidRPr="00FE4455">
              <w:rPr>
                <w:sz w:val="28"/>
                <w:szCs w:val="28"/>
              </w:rPr>
              <w:t>».</w:t>
            </w:r>
          </w:p>
          <w:p w14:paraId="163D2908" w14:textId="77777777" w:rsidR="00B22BF6" w:rsidRDefault="00B22BF6" w:rsidP="004B7F0D">
            <w:pPr>
              <w:pStyle w:val="8"/>
              <w:spacing w:before="0"/>
              <w:ind w:firstLine="567"/>
              <w:jc w:val="both"/>
              <w:rPr>
                <w:sz w:val="28"/>
                <w:szCs w:val="28"/>
              </w:rPr>
            </w:pPr>
            <w:r w:rsidRPr="00FE4455">
              <w:rPr>
                <w:sz w:val="28"/>
                <w:szCs w:val="28"/>
              </w:rPr>
              <w:t>Статический и кинетический тоны. Классификация статических и кинетических тонов. Статический тон как показатель значимости сегмента. Кинетический тон как фактор, определяющий коммуникативный тип предложения, стилистическую и модальную окраску.</w:t>
            </w:r>
          </w:p>
          <w:p w14:paraId="118120FA" w14:textId="77777777" w:rsidR="004B7F0D" w:rsidRPr="00CB185C" w:rsidRDefault="004B7F0D" w:rsidP="004B7F0D">
            <w:pPr>
              <w:pStyle w:val="8"/>
              <w:spacing w:before="0"/>
              <w:ind w:firstLine="567"/>
              <w:jc w:val="both"/>
              <w:rPr>
                <w:sz w:val="28"/>
                <w:szCs w:val="28"/>
              </w:rPr>
            </w:pPr>
            <w:r w:rsidRPr="00CB185C">
              <w:rPr>
                <w:sz w:val="28"/>
                <w:szCs w:val="28"/>
              </w:rPr>
              <w:t xml:space="preserve">Восходящий тон. Типы восходящего тона: низкий, высокий, </w:t>
            </w:r>
            <w:proofErr w:type="spellStart"/>
            <w:r w:rsidRPr="00CB185C">
              <w:rPr>
                <w:sz w:val="28"/>
                <w:szCs w:val="28"/>
              </w:rPr>
              <w:t>дугообразновогнутый</w:t>
            </w:r>
            <w:proofErr w:type="spellEnd"/>
            <w:r w:rsidRPr="00CB185C">
              <w:rPr>
                <w:sz w:val="28"/>
                <w:szCs w:val="28"/>
              </w:rPr>
              <w:t xml:space="preserve">, пологий. Нисходящий тон. Типы нисходящего тона: высокий, низкий, полный. Нисходяще-восходящий тон. </w:t>
            </w:r>
            <w:proofErr w:type="spellStart"/>
            <w:r w:rsidRPr="00CB185C">
              <w:rPr>
                <w:sz w:val="28"/>
                <w:szCs w:val="28"/>
              </w:rPr>
              <w:t>Импликаторные</w:t>
            </w:r>
            <w:proofErr w:type="spellEnd"/>
            <w:r w:rsidRPr="00CB185C">
              <w:rPr>
                <w:sz w:val="28"/>
                <w:szCs w:val="28"/>
              </w:rPr>
              <w:t xml:space="preserve"> значения как основное семантическое содержание нисходяще-восходящего тона: контраст, противопоставление, коррекция, сомнение, колебание, неуверенность, предостережение, извинение.</w:t>
            </w:r>
          </w:p>
          <w:p w14:paraId="21DADD2E" w14:textId="77777777" w:rsidR="004B7F0D" w:rsidRPr="00CB185C" w:rsidRDefault="004B7F0D" w:rsidP="004B7F0D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  <w:r w:rsidRPr="00CB185C">
              <w:rPr>
                <w:sz w:val="28"/>
                <w:szCs w:val="28"/>
              </w:rPr>
              <w:t>Восходяще-нисходящий тон. Структурные варианты, маркировка и графическое изображение, употребление тонов в различных коммуникативных типах предложений, их семантическое содержание.</w:t>
            </w:r>
          </w:p>
          <w:p w14:paraId="1B1CB2F7" w14:textId="77777777" w:rsidR="004B7F0D" w:rsidRDefault="004B7F0D" w:rsidP="004B7F0D">
            <w:pPr>
              <w:pStyle w:val="8"/>
              <w:spacing w:before="0"/>
              <w:ind w:firstLine="567"/>
              <w:jc w:val="both"/>
              <w:rPr>
                <w:sz w:val="26"/>
                <w:szCs w:val="26"/>
              </w:rPr>
            </w:pPr>
          </w:p>
          <w:p w14:paraId="03D5BAC2" w14:textId="5B244FF8" w:rsidR="00FE093D" w:rsidRDefault="00FE093D" w:rsidP="004B7F0D">
            <w:pPr>
              <w:pStyle w:val="8"/>
              <w:spacing w:before="0"/>
              <w:ind w:firstLine="567"/>
              <w:jc w:val="both"/>
              <w:rPr>
                <w:sz w:val="26"/>
                <w:szCs w:val="26"/>
              </w:rPr>
            </w:pPr>
            <w:r w:rsidRPr="003675A0">
              <w:rPr>
                <w:sz w:val="26"/>
                <w:szCs w:val="26"/>
              </w:rPr>
              <w:t xml:space="preserve">Особенности ритма и фразового ударения: особенности ритмической </w:t>
            </w:r>
            <w:proofErr w:type="gramStart"/>
            <w:r w:rsidRPr="003675A0">
              <w:rPr>
                <w:sz w:val="26"/>
                <w:szCs w:val="26"/>
              </w:rPr>
              <w:t>организации  английского</w:t>
            </w:r>
            <w:proofErr w:type="gramEnd"/>
            <w:r w:rsidRPr="003675A0">
              <w:rPr>
                <w:sz w:val="26"/>
                <w:szCs w:val="26"/>
              </w:rPr>
              <w:t xml:space="preserve"> текста; изменение словесного ударения под влиянием ритмической тенденции; понятие «ударная группа». смыслоразличительные возможности словесного ударения в английском языке; ритмическая организация текста и акцентное ударение высказывания. </w:t>
            </w:r>
          </w:p>
          <w:p w14:paraId="03D5BAC3" w14:textId="29A2733C" w:rsidR="0038086E" w:rsidRPr="0038086E" w:rsidRDefault="0038086E" w:rsidP="004B7F0D">
            <w:pPr>
              <w:ind w:firstLine="567"/>
              <w:jc w:val="both"/>
              <w:rPr>
                <w:b/>
                <w:i/>
                <w:sz w:val="26"/>
                <w:szCs w:val="26"/>
              </w:rPr>
            </w:pPr>
            <w:r w:rsidRPr="003675A0">
              <w:rPr>
                <w:sz w:val="26"/>
                <w:szCs w:val="26"/>
              </w:rPr>
              <w:t>Типы шкал и принципы их классификации: постепенно нисходящая ступенчатая шкала; высокая ровная шкала; постепенно нисходящая сломанная шкала; восходящая ступенчатая шкала; низкая ровная шкала; скользящая нисходящая шка</w:t>
            </w:r>
            <w:r>
              <w:rPr>
                <w:sz w:val="26"/>
                <w:szCs w:val="26"/>
              </w:rPr>
              <w:t>ла; скользящая восходящая шкала.</w:t>
            </w:r>
            <w:r w:rsidRPr="003675A0">
              <w:rPr>
                <w:sz w:val="26"/>
                <w:szCs w:val="26"/>
              </w:rPr>
              <w:t xml:space="preserve"> </w:t>
            </w:r>
          </w:p>
          <w:p w14:paraId="03D5BAC4" w14:textId="77777777" w:rsidR="00D64D6B" w:rsidRPr="003675A0" w:rsidRDefault="00D64D6B" w:rsidP="0038086E">
            <w:pPr>
              <w:jc w:val="both"/>
              <w:rPr>
                <w:b/>
                <w:i/>
                <w:sz w:val="26"/>
                <w:szCs w:val="26"/>
              </w:rPr>
            </w:pPr>
            <w:r w:rsidRPr="003675A0">
              <w:rPr>
                <w:b/>
                <w:i/>
                <w:sz w:val="26"/>
                <w:szCs w:val="26"/>
              </w:rPr>
              <w:t xml:space="preserve">Дата контроля – </w:t>
            </w:r>
            <w:r w:rsidR="00FE093D" w:rsidRPr="003675A0">
              <w:rPr>
                <w:b/>
                <w:i/>
                <w:sz w:val="26"/>
                <w:szCs w:val="26"/>
              </w:rPr>
              <w:t xml:space="preserve">по окончании </w:t>
            </w:r>
            <w:r w:rsidR="0038086E">
              <w:rPr>
                <w:b/>
                <w:i/>
                <w:sz w:val="26"/>
                <w:szCs w:val="26"/>
              </w:rPr>
              <w:t>лабораторных занятий</w:t>
            </w:r>
          </w:p>
        </w:tc>
      </w:tr>
      <w:tr w:rsidR="00D64D6B" w:rsidRPr="00FE093D" w14:paraId="03D5BACB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C6" w14:textId="77777777" w:rsidR="00D64D6B" w:rsidRPr="00FE093D" w:rsidRDefault="00D64D6B">
            <w:pPr>
              <w:jc w:val="both"/>
            </w:pPr>
            <w:r w:rsidRPr="00FE093D">
              <w:lastRenderedPageBreak/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C7" w14:textId="77777777" w:rsidR="00D64D6B" w:rsidRPr="00FE093D" w:rsidRDefault="00D64D6B">
            <w:pPr>
              <w:jc w:val="both"/>
            </w:pPr>
            <w:r w:rsidRPr="00FE093D"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C8" w14:textId="77777777" w:rsidR="00D64D6B" w:rsidRPr="00FE093D" w:rsidRDefault="00D64D6B">
            <w:pPr>
              <w:jc w:val="both"/>
            </w:pPr>
            <w:r w:rsidRPr="00FE093D"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C9" w14:textId="77777777" w:rsidR="00D64D6B" w:rsidRPr="00FE093D" w:rsidRDefault="00D64D6B">
            <w:pPr>
              <w:jc w:val="both"/>
            </w:pPr>
            <w:r w:rsidRPr="00FE093D"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CA" w14:textId="77777777" w:rsidR="00D64D6B" w:rsidRPr="00FE093D" w:rsidRDefault="00D64D6B">
            <w:pPr>
              <w:jc w:val="both"/>
            </w:pPr>
            <w:r w:rsidRPr="00FE093D">
              <w:t>-</w:t>
            </w:r>
          </w:p>
        </w:tc>
      </w:tr>
      <w:tr w:rsidR="00D64D6B" w:rsidRPr="00FE093D" w14:paraId="03D5BAD1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CC" w14:textId="77777777" w:rsidR="00D64D6B" w:rsidRPr="00FE093D" w:rsidRDefault="00D64D6B">
            <w:pPr>
              <w:jc w:val="both"/>
            </w:pPr>
            <w:r w:rsidRPr="00FE093D"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CD" w14:textId="77777777" w:rsidR="00D64D6B" w:rsidRPr="00FE093D" w:rsidRDefault="00D64D6B">
            <w:pPr>
              <w:jc w:val="both"/>
            </w:pPr>
            <w:r w:rsidRPr="00FE093D"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CE" w14:textId="77777777" w:rsidR="00D64D6B" w:rsidRPr="00FE093D" w:rsidRDefault="00D64D6B">
            <w:pPr>
              <w:jc w:val="both"/>
            </w:pPr>
            <w:r w:rsidRPr="00FE093D"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CF" w14:textId="77777777" w:rsidR="00D64D6B" w:rsidRPr="00FE093D" w:rsidRDefault="00D64D6B">
            <w:pPr>
              <w:jc w:val="both"/>
            </w:pPr>
            <w:r w:rsidRPr="00FE093D"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D0" w14:textId="77777777" w:rsidR="00D64D6B" w:rsidRPr="00FE093D" w:rsidRDefault="00D64D6B">
            <w:pPr>
              <w:jc w:val="both"/>
            </w:pPr>
            <w:r w:rsidRPr="00FE093D">
              <w:t>-</w:t>
            </w:r>
          </w:p>
        </w:tc>
      </w:tr>
      <w:tr w:rsidR="00D64D6B" w:rsidRPr="00FE093D" w14:paraId="03D5BADE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D2" w14:textId="77777777" w:rsidR="00D64D6B" w:rsidRPr="00FE093D" w:rsidRDefault="00D64D6B">
            <w:pPr>
              <w:jc w:val="both"/>
            </w:pPr>
            <w:r w:rsidRPr="00FE093D"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D3" w14:textId="77777777" w:rsidR="00D64D6B" w:rsidRPr="00FE093D" w:rsidRDefault="00D64D6B">
            <w:pPr>
              <w:jc w:val="both"/>
            </w:pPr>
            <w:r w:rsidRPr="00FE093D"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D4" w14:textId="77777777" w:rsidR="00D64D6B" w:rsidRPr="00FE093D" w:rsidRDefault="0038086E">
            <w:pPr>
              <w:jc w:val="both"/>
            </w:pPr>
            <w:r>
              <w:t>50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D5" w14:textId="77777777" w:rsidR="00D64D6B" w:rsidRPr="00FE093D" w:rsidRDefault="00D64D6B">
            <w:r w:rsidRPr="00FE093D">
              <w:t>транскрипция и интонирование</w:t>
            </w:r>
          </w:p>
          <w:p w14:paraId="03D5BAD6" w14:textId="77777777" w:rsidR="00D64D6B" w:rsidRPr="00FE093D" w:rsidRDefault="00D64D6B">
            <w:r w:rsidRPr="00FE093D">
              <w:t>теоретические вопросы</w:t>
            </w:r>
          </w:p>
          <w:p w14:paraId="03D5BAD7" w14:textId="77777777" w:rsidR="0038086E" w:rsidRDefault="0038086E"/>
          <w:p w14:paraId="03D5BAD8" w14:textId="77777777" w:rsidR="00D64D6B" w:rsidRPr="00FE093D" w:rsidRDefault="00D64D6B">
            <w:r w:rsidRPr="00FE093D">
              <w:t>монологи и диалоги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D9" w14:textId="77777777" w:rsidR="00D64D6B" w:rsidRPr="00FE093D" w:rsidRDefault="00D64D6B">
            <w:pPr>
              <w:jc w:val="both"/>
            </w:pPr>
            <w:r w:rsidRPr="00FE093D">
              <w:t>20</w:t>
            </w:r>
          </w:p>
          <w:p w14:paraId="03D5BADA" w14:textId="77777777" w:rsidR="00D64D6B" w:rsidRPr="00FE093D" w:rsidRDefault="00D64D6B">
            <w:pPr>
              <w:jc w:val="both"/>
            </w:pPr>
          </w:p>
          <w:p w14:paraId="03D5BADB" w14:textId="77777777" w:rsidR="00D64D6B" w:rsidRPr="00FE093D" w:rsidRDefault="001602D3">
            <w:pPr>
              <w:jc w:val="both"/>
            </w:pPr>
            <w:r w:rsidRPr="00FE093D">
              <w:t>20</w:t>
            </w:r>
          </w:p>
          <w:p w14:paraId="03D5BADC" w14:textId="77777777" w:rsidR="00D64D6B" w:rsidRPr="00FE093D" w:rsidRDefault="00D64D6B">
            <w:pPr>
              <w:jc w:val="both"/>
            </w:pPr>
          </w:p>
          <w:p w14:paraId="03D5BADD" w14:textId="77777777" w:rsidR="00D64D6B" w:rsidRPr="00FE093D" w:rsidRDefault="001602D3">
            <w:pPr>
              <w:jc w:val="both"/>
            </w:pPr>
            <w:r w:rsidRPr="00FE093D">
              <w:t>30</w:t>
            </w:r>
          </w:p>
        </w:tc>
      </w:tr>
      <w:tr w:rsidR="00D64D6B" w:rsidRPr="00FE093D" w14:paraId="03D5BAE4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DF" w14:textId="77777777" w:rsidR="00D64D6B" w:rsidRPr="00FE093D" w:rsidRDefault="00D64D6B">
            <w:pPr>
              <w:jc w:val="both"/>
            </w:pPr>
            <w:r w:rsidRPr="00FE093D"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E0" w14:textId="77777777" w:rsidR="00D64D6B" w:rsidRPr="00FE093D" w:rsidRDefault="00D64D6B">
            <w:pPr>
              <w:jc w:val="both"/>
            </w:pPr>
            <w:r w:rsidRPr="00FE093D"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E1" w14:textId="77777777" w:rsidR="00D64D6B" w:rsidRPr="00FE093D" w:rsidRDefault="0038086E">
            <w:pPr>
              <w:jc w:val="both"/>
            </w:pPr>
            <w:r>
              <w:t>20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E2" w14:textId="77777777" w:rsidR="00D64D6B" w:rsidRPr="00FE093D" w:rsidRDefault="001602D3">
            <w:pPr>
              <w:jc w:val="both"/>
            </w:pPr>
            <w:r w:rsidRPr="00FE093D">
              <w:t>транскрибирование, интонирование, воспроизведение текстов наизусть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E3" w14:textId="77777777" w:rsidR="00D64D6B" w:rsidRPr="00FE093D" w:rsidRDefault="001602D3">
            <w:pPr>
              <w:jc w:val="both"/>
            </w:pPr>
            <w:r w:rsidRPr="00FE093D">
              <w:t>30</w:t>
            </w:r>
          </w:p>
        </w:tc>
      </w:tr>
      <w:tr w:rsidR="00D64D6B" w:rsidRPr="00FE093D" w14:paraId="03D5BAEA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E5" w14:textId="77777777" w:rsidR="00D64D6B" w:rsidRPr="00FE093D" w:rsidRDefault="00D64D6B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E6" w14:textId="77777777" w:rsidR="00D64D6B" w:rsidRPr="00FE093D" w:rsidRDefault="00D64D6B">
            <w:pPr>
              <w:jc w:val="both"/>
              <w:rPr>
                <w:i/>
              </w:rPr>
            </w:pPr>
            <w:r w:rsidRPr="00FE093D">
              <w:rPr>
                <w:i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E7" w14:textId="77777777" w:rsidR="00D64D6B" w:rsidRPr="00FE093D" w:rsidRDefault="0038086E">
            <w:pPr>
              <w:jc w:val="both"/>
              <w:rPr>
                <w:i/>
              </w:rPr>
            </w:pPr>
            <w:r>
              <w:rPr>
                <w:i/>
              </w:rPr>
              <w:t>70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E8" w14:textId="77777777" w:rsidR="00D64D6B" w:rsidRPr="00FE093D" w:rsidRDefault="00D64D6B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E9" w14:textId="77777777" w:rsidR="00D64D6B" w:rsidRPr="00FE093D" w:rsidRDefault="001602D3">
            <w:pPr>
              <w:jc w:val="both"/>
              <w:rPr>
                <w:i/>
              </w:rPr>
            </w:pPr>
            <w:r w:rsidRPr="00FE093D">
              <w:rPr>
                <w:i/>
              </w:rPr>
              <w:t>100</w:t>
            </w:r>
          </w:p>
        </w:tc>
      </w:tr>
      <w:tr w:rsidR="00D64D6B" w:rsidRPr="00FE093D" w14:paraId="03D5BAEE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EB" w14:textId="77777777" w:rsidR="00D64D6B" w:rsidRPr="00FE093D" w:rsidRDefault="00D64D6B">
            <w:pPr>
              <w:jc w:val="both"/>
              <w:rPr>
                <w:b/>
                <w:i/>
              </w:rPr>
            </w:pPr>
            <w:r w:rsidRPr="00FE093D">
              <w:rPr>
                <w:b/>
                <w:i/>
              </w:rPr>
              <w:t>2.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EC" w14:textId="77777777" w:rsidR="0038086E" w:rsidRPr="00DC3014" w:rsidRDefault="0038086E" w:rsidP="0038086E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точка №2. Зачет с оценкой</w:t>
            </w:r>
          </w:p>
          <w:p w14:paraId="03D5BAED" w14:textId="77777777" w:rsidR="00D64D6B" w:rsidRPr="003675A0" w:rsidRDefault="0038086E" w:rsidP="0038086E">
            <w:pPr>
              <w:tabs>
                <w:tab w:val="left" w:pos="2461"/>
              </w:tabs>
              <w:jc w:val="both"/>
              <w:rPr>
                <w:b/>
                <w:i/>
                <w:sz w:val="26"/>
                <w:szCs w:val="26"/>
              </w:rPr>
            </w:pPr>
            <w:r w:rsidRPr="00DC3014">
              <w:rPr>
                <w:b/>
                <w:i/>
              </w:rPr>
              <w:t>Дата контроля</w:t>
            </w:r>
            <w:r>
              <w:rPr>
                <w:b/>
                <w:i/>
              </w:rPr>
              <w:t xml:space="preserve"> </w:t>
            </w:r>
            <w:r w:rsidRPr="00DC3014">
              <w:rPr>
                <w:b/>
                <w:i/>
              </w:rPr>
              <w:t xml:space="preserve">– </w:t>
            </w:r>
            <w:r>
              <w:rPr>
                <w:b/>
                <w:i/>
              </w:rPr>
              <w:t>согласно расписанию зачетно-экзаменационной сессии</w:t>
            </w:r>
          </w:p>
        </w:tc>
      </w:tr>
      <w:tr w:rsidR="0038086E" w:rsidRPr="00FE093D" w14:paraId="03D5BAF4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EF" w14:textId="77777777" w:rsidR="0038086E" w:rsidRPr="00FE093D" w:rsidRDefault="0038086E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0" w14:textId="77777777" w:rsidR="0038086E" w:rsidRPr="009C1D27" w:rsidRDefault="0038086E" w:rsidP="00C852A3">
            <w:pPr>
              <w:ind w:firstLine="708"/>
              <w:jc w:val="both"/>
              <w:rPr>
                <w:i/>
              </w:rPr>
            </w:pPr>
            <w:r>
              <w:rPr>
                <w:i/>
              </w:rPr>
              <w:t xml:space="preserve">Зачет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1" w14:textId="77777777" w:rsidR="0038086E" w:rsidRPr="009C1D27" w:rsidRDefault="0038086E" w:rsidP="00C852A3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2" w14:textId="77777777" w:rsidR="0038086E" w:rsidRPr="0017320E" w:rsidRDefault="0038086E" w:rsidP="00C852A3">
            <w:pPr>
              <w:jc w:val="both"/>
            </w:pPr>
            <w:r w:rsidRPr="0017320E">
              <w:t xml:space="preserve">Ответ на </w:t>
            </w:r>
            <w:r>
              <w:t>зачете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3" w14:textId="77777777" w:rsidR="0038086E" w:rsidRDefault="0038086E" w:rsidP="00C852A3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38086E" w:rsidRPr="00FE093D" w14:paraId="03D5BAFA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5" w14:textId="77777777" w:rsidR="0038086E" w:rsidRPr="00FE093D" w:rsidRDefault="0038086E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6" w14:textId="77777777" w:rsidR="0038086E" w:rsidRPr="009C1D27" w:rsidRDefault="0038086E" w:rsidP="00C852A3">
            <w:pPr>
              <w:jc w:val="both"/>
              <w:rPr>
                <w:i/>
              </w:rPr>
            </w:pPr>
            <w:r w:rsidRPr="009C1D27">
              <w:rPr>
                <w:i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7" w14:textId="77777777" w:rsidR="0038086E" w:rsidRPr="009C1D27" w:rsidRDefault="0038086E" w:rsidP="00C852A3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8" w14:textId="77777777" w:rsidR="0038086E" w:rsidRPr="009C1D27" w:rsidRDefault="0038086E" w:rsidP="00C852A3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9" w14:textId="77777777" w:rsidR="0038086E" w:rsidRPr="00540A89" w:rsidRDefault="0038086E" w:rsidP="00C852A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  <w:tr w:rsidR="0038086E" w:rsidRPr="00FE093D" w14:paraId="03D5BB00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B" w14:textId="77777777" w:rsidR="0038086E" w:rsidRPr="00FE093D" w:rsidRDefault="0038086E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C" w14:textId="77777777" w:rsidR="0038086E" w:rsidRPr="004A7509" w:rsidRDefault="0038086E" w:rsidP="00C852A3">
            <w:pPr>
              <w:jc w:val="both"/>
            </w:pPr>
            <w:r w:rsidRPr="004A7509">
              <w:rPr>
                <w:b/>
                <w:i/>
              </w:rPr>
              <w:t>Всего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D" w14:textId="77777777" w:rsidR="0038086E" w:rsidRPr="004A7509" w:rsidRDefault="0038086E" w:rsidP="00C852A3">
            <w:pPr>
              <w:jc w:val="both"/>
              <w:rPr>
                <w:b/>
                <w:i/>
              </w:rPr>
            </w:pPr>
            <w:r w:rsidRPr="004A7509">
              <w:rPr>
                <w:b/>
                <w:i/>
              </w:rPr>
              <w:t>100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E" w14:textId="77777777" w:rsidR="0038086E" w:rsidRPr="004A7509" w:rsidRDefault="0038086E" w:rsidP="00C852A3">
            <w:pPr>
              <w:jc w:val="both"/>
              <w:rPr>
                <w:i/>
              </w:rPr>
            </w:pPr>
            <w:r w:rsidRPr="004A7509">
              <w:rPr>
                <w:b/>
                <w:i/>
              </w:rPr>
              <w:t>Средний балл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AFF" w14:textId="77777777" w:rsidR="0038086E" w:rsidRPr="004A7509" w:rsidRDefault="0038086E" w:rsidP="00C852A3">
            <w:pPr>
              <w:jc w:val="both"/>
              <w:rPr>
                <w:b/>
                <w:i/>
              </w:rPr>
            </w:pPr>
            <w:r w:rsidRPr="004A7509">
              <w:rPr>
                <w:b/>
                <w:i/>
              </w:rPr>
              <w:t>100</w:t>
            </w:r>
          </w:p>
        </w:tc>
      </w:tr>
      <w:tr w:rsidR="0038086E" w:rsidRPr="00FE093D" w14:paraId="03D5BB06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01" w14:textId="77777777" w:rsidR="0038086E" w:rsidRPr="00FE093D" w:rsidRDefault="0038086E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02" w14:textId="77777777" w:rsidR="0038086E" w:rsidRPr="00FE093D" w:rsidRDefault="0038086E" w:rsidP="008201B6">
            <w:pPr>
              <w:jc w:val="both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03" w14:textId="77777777" w:rsidR="0038086E" w:rsidRPr="00FE093D" w:rsidRDefault="0038086E" w:rsidP="008201B6">
            <w:pPr>
              <w:jc w:val="both"/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04" w14:textId="77777777" w:rsidR="0038086E" w:rsidRPr="00FE093D" w:rsidRDefault="0038086E" w:rsidP="008201B6">
            <w:pPr>
              <w:jc w:val="both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05" w14:textId="77777777" w:rsidR="0038086E" w:rsidRPr="00FE093D" w:rsidRDefault="0038086E" w:rsidP="008201B6">
            <w:pPr>
              <w:jc w:val="both"/>
            </w:pPr>
          </w:p>
        </w:tc>
      </w:tr>
      <w:tr w:rsidR="0038086E" w:rsidRPr="00FE093D" w14:paraId="03D5BB0C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07" w14:textId="77777777" w:rsidR="0038086E" w:rsidRPr="00FE093D" w:rsidRDefault="0038086E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08" w14:textId="77777777" w:rsidR="0038086E" w:rsidRPr="00FE093D" w:rsidRDefault="0038086E">
            <w:pPr>
              <w:jc w:val="both"/>
              <w:rPr>
                <w:i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09" w14:textId="77777777" w:rsidR="0038086E" w:rsidRPr="00FE093D" w:rsidRDefault="0038086E" w:rsidP="008201B6">
            <w:pPr>
              <w:jc w:val="both"/>
              <w:rPr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0A" w14:textId="77777777" w:rsidR="0038086E" w:rsidRPr="00FE093D" w:rsidRDefault="0038086E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0B" w14:textId="77777777" w:rsidR="0038086E" w:rsidRPr="00FE093D" w:rsidRDefault="0038086E" w:rsidP="008201B6">
            <w:pPr>
              <w:jc w:val="both"/>
              <w:rPr>
                <w:i/>
              </w:rPr>
            </w:pPr>
          </w:p>
        </w:tc>
      </w:tr>
      <w:tr w:rsidR="0038086E" w:rsidRPr="00FE093D" w14:paraId="03D5BB12" w14:textId="77777777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0D" w14:textId="77777777" w:rsidR="0038086E" w:rsidRPr="00FE093D" w:rsidRDefault="0038086E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0E" w14:textId="77777777" w:rsidR="0038086E" w:rsidRPr="00FE093D" w:rsidRDefault="0038086E">
            <w:pPr>
              <w:jc w:val="both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0F" w14:textId="77777777" w:rsidR="0038086E" w:rsidRPr="00FE093D" w:rsidRDefault="0038086E" w:rsidP="001602D3">
            <w:pPr>
              <w:jc w:val="both"/>
              <w:rPr>
                <w:b/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10" w14:textId="77777777" w:rsidR="0038086E" w:rsidRPr="00FE093D" w:rsidRDefault="0038086E" w:rsidP="005F3EE7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B11" w14:textId="77777777" w:rsidR="0038086E" w:rsidRPr="00FE093D" w:rsidRDefault="0038086E">
            <w:pPr>
              <w:jc w:val="both"/>
              <w:rPr>
                <w:b/>
                <w:i/>
              </w:rPr>
            </w:pPr>
          </w:p>
        </w:tc>
      </w:tr>
    </w:tbl>
    <w:p w14:paraId="03D5BB13" w14:textId="77777777" w:rsidR="001D7A46" w:rsidRDefault="001D7A46" w:rsidP="001D7A46">
      <w:pPr>
        <w:jc w:val="both"/>
        <w:rPr>
          <w:b/>
          <w:sz w:val="28"/>
          <w:szCs w:val="28"/>
        </w:rPr>
      </w:pPr>
    </w:p>
    <w:p w14:paraId="03D5BB14" w14:textId="77777777" w:rsidR="00D64D6B" w:rsidRPr="005F6DEE" w:rsidRDefault="00D64D6B" w:rsidP="00D64D6B">
      <w:pPr>
        <w:ind w:firstLine="720"/>
        <w:jc w:val="both"/>
        <w:rPr>
          <w:b/>
          <w:sz w:val="26"/>
          <w:szCs w:val="26"/>
        </w:rPr>
      </w:pPr>
      <w:r w:rsidRPr="005F6DEE">
        <w:rPr>
          <w:b/>
          <w:sz w:val="26"/>
          <w:szCs w:val="26"/>
        </w:rPr>
        <w:t>Критерии оценки:</w:t>
      </w:r>
    </w:p>
    <w:p w14:paraId="03D5BB15" w14:textId="77777777" w:rsidR="004E440D" w:rsidRPr="005F6DEE" w:rsidRDefault="004E440D" w:rsidP="004E440D">
      <w:pPr>
        <w:ind w:firstLine="720"/>
        <w:jc w:val="both"/>
        <w:rPr>
          <w:sz w:val="26"/>
          <w:szCs w:val="26"/>
        </w:rPr>
      </w:pPr>
      <w:r w:rsidRPr="005F6DEE">
        <w:rPr>
          <w:sz w:val="26"/>
          <w:szCs w:val="26"/>
        </w:rPr>
        <w:t>«Отлично» - от 90 до 100 баллов;</w:t>
      </w:r>
    </w:p>
    <w:p w14:paraId="03D5BB16" w14:textId="77777777" w:rsidR="004E440D" w:rsidRPr="005F6DEE" w:rsidRDefault="004E440D" w:rsidP="004E440D">
      <w:pPr>
        <w:ind w:firstLine="720"/>
        <w:jc w:val="both"/>
        <w:rPr>
          <w:sz w:val="26"/>
          <w:szCs w:val="26"/>
        </w:rPr>
      </w:pPr>
      <w:r w:rsidRPr="005F6DEE">
        <w:rPr>
          <w:sz w:val="26"/>
          <w:szCs w:val="26"/>
        </w:rPr>
        <w:t>«Хорошо» - от 70 до 89 баллов;</w:t>
      </w:r>
    </w:p>
    <w:p w14:paraId="03D5BB17" w14:textId="77777777" w:rsidR="004E440D" w:rsidRPr="005F6DEE" w:rsidRDefault="004E440D" w:rsidP="004E440D">
      <w:pPr>
        <w:ind w:firstLine="720"/>
        <w:jc w:val="both"/>
        <w:rPr>
          <w:sz w:val="26"/>
          <w:szCs w:val="26"/>
        </w:rPr>
      </w:pPr>
      <w:r w:rsidRPr="005F6DEE">
        <w:rPr>
          <w:sz w:val="26"/>
          <w:szCs w:val="26"/>
        </w:rPr>
        <w:t>«Удовлетворительно» - от 50 до 69 баллов;</w:t>
      </w:r>
    </w:p>
    <w:p w14:paraId="03D5BB18" w14:textId="77777777" w:rsidR="004E440D" w:rsidRPr="005F6DEE" w:rsidRDefault="004E440D" w:rsidP="004E440D">
      <w:pPr>
        <w:ind w:firstLine="720"/>
        <w:jc w:val="both"/>
        <w:rPr>
          <w:sz w:val="26"/>
          <w:szCs w:val="26"/>
        </w:rPr>
      </w:pPr>
      <w:r w:rsidRPr="005F6DEE">
        <w:rPr>
          <w:sz w:val="26"/>
          <w:szCs w:val="26"/>
        </w:rPr>
        <w:t xml:space="preserve">«Неудовлетворительно» - менее 50 баллов </w:t>
      </w:r>
      <w:proofErr w:type="spellStart"/>
      <w:r w:rsidRPr="005F6DEE">
        <w:rPr>
          <w:sz w:val="26"/>
          <w:szCs w:val="26"/>
        </w:rPr>
        <w:t>баллов</w:t>
      </w:r>
      <w:proofErr w:type="spellEnd"/>
      <w:r w:rsidRPr="005F6DEE">
        <w:rPr>
          <w:sz w:val="26"/>
          <w:szCs w:val="26"/>
        </w:rPr>
        <w:t>.</w:t>
      </w:r>
    </w:p>
    <w:p w14:paraId="03D5BB19" w14:textId="77777777" w:rsidR="00D64D6B" w:rsidRPr="005F6DEE" w:rsidRDefault="00D64D6B" w:rsidP="00D64D6B">
      <w:pPr>
        <w:pStyle w:val="1"/>
        <w:spacing w:after="0" w:line="240" w:lineRule="auto"/>
        <w:ind w:left="0" w:right="-284"/>
        <w:jc w:val="both"/>
        <w:rPr>
          <w:sz w:val="26"/>
          <w:szCs w:val="26"/>
        </w:rPr>
      </w:pPr>
    </w:p>
    <w:p w14:paraId="03D5BB1A" w14:textId="77777777" w:rsidR="00D64D6B" w:rsidRPr="005F6DEE" w:rsidRDefault="00D64D6B" w:rsidP="00914411">
      <w:pPr>
        <w:ind w:right="99" w:firstLine="720"/>
        <w:jc w:val="both"/>
        <w:rPr>
          <w:sz w:val="26"/>
          <w:szCs w:val="26"/>
        </w:rPr>
      </w:pPr>
    </w:p>
    <w:p w14:paraId="03D5BB1B" w14:textId="77777777" w:rsidR="00D64D6B" w:rsidRPr="005F6DEE" w:rsidRDefault="001D7A46" w:rsidP="0038086E">
      <w:pPr>
        <w:ind w:left="-567" w:right="99"/>
        <w:jc w:val="both"/>
        <w:rPr>
          <w:sz w:val="26"/>
          <w:szCs w:val="26"/>
        </w:rPr>
      </w:pPr>
      <w:r w:rsidRPr="005F6DEE">
        <w:rPr>
          <w:sz w:val="26"/>
          <w:szCs w:val="26"/>
        </w:rPr>
        <w:t>К</w:t>
      </w:r>
      <w:r w:rsidR="0038086E">
        <w:rPr>
          <w:sz w:val="26"/>
          <w:szCs w:val="26"/>
        </w:rPr>
        <w:t>анд. филол. наук</w:t>
      </w:r>
      <w:r w:rsidRPr="005F6DEE">
        <w:rPr>
          <w:sz w:val="26"/>
          <w:szCs w:val="26"/>
        </w:rPr>
        <w:t xml:space="preserve">, доцент кафедры английского языка </w:t>
      </w:r>
      <w:r w:rsidR="00BC1C8E" w:rsidRPr="005F6DEE">
        <w:rPr>
          <w:sz w:val="26"/>
          <w:szCs w:val="26"/>
        </w:rPr>
        <w:t>Амирова Оксана Георгиевна</w:t>
      </w:r>
      <w:r w:rsidRPr="005F6DEE">
        <w:rPr>
          <w:sz w:val="26"/>
          <w:szCs w:val="26"/>
        </w:rPr>
        <w:t>,</w:t>
      </w:r>
    </w:p>
    <w:p w14:paraId="03D5BB1C" w14:textId="77777777" w:rsidR="001D7A46" w:rsidRPr="005F6DEE" w:rsidRDefault="001D7A46" w:rsidP="0038086E">
      <w:pPr>
        <w:ind w:left="-567" w:right="99"/>
        <w:jc w:val="both"/>
        <w:rPr>
          <w:sz w:val="26"/>
          <w:szCs w:val="26"/>
        </w:rPr>
      </w:pPr>
      <w:r w:rsidRPr="005F6DEE">
        <w:rPr>
          <w:sz w:val="26"/>
          <w:szCs w:val="26"/>
        </w:rPr>
        <w:t>К</w:t>
      </w:r>
      <w:r w:rsidR="0038086E">
        <w:rPr>
          <w:sz w:val="26"/>
          <w:szCs w:val="26"/>
        </w:rPr>
        <w:t>анд. филол. </w:t>
      </w:r>
      <w:r w:rsidRPr="005F6DEE">
        <w:rPr>
          <w:sz w:val="26"/>
          <w:szCs w:val="26"/>
        </w:rPr>
        <w:t>н</w:t>
      </w:r>
      <w:r w:rsidR="0038086E">
        <w:rPr>
          <w:sz w:val="26"/>
          <w:szCs w:val="26"/>
        </w:rPr>
        <w:t xml:space="preserve">аук, </w:t>
      </w:r>
      <w:r w:rsidRPr="005F6DEE">
        <w:rPr>
          <w:sz w:val="26"/>
          <w:szCs w:val="26"/>
        </w:rPr>
        <w:t xml:space="preserve">доцент кафедры английского языка Иксанова Раиса </w:t>
      </w:r>
      <w:proofErr w:type="spellStart"/>
      <w:r w:rsidRPr="005F6DEE">
        <w:rPr>
          <w:sz w:val="26"/>
          <w:szCs w:val="26"/>
        </w:rPr>
        <w:t>Мингазитдиновна</w:t>
      </w:r>
      <w:proofErr w:type="spellEnd"/>
      <w:r w:rsidRPr="005F6DEE">
        <w:rPr>
          <w:sz w:val="26"/>
          <w:szCs w:val="26"/>
        </w:rPr>
        <w:t>.</w:t>
      </w:r>
    </w:p>
    <w:sectPr w:rsidR="001D7A46" w:rsidRPr="005F6DEE" w:rsidSect="00914411">
      <w:pgSz w:w="11906" w:h="16838"/>
      <w:pgMar w:top="1134" w:right="38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28614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D6B"/>
    <w:rsid w:val="00053245"/>
    <w:rsid w:val="0006196F"/>
    <w:rsid w:val="00084568"/>
    <w:rsid w:val="000A19E4"/>
    <w:rsid w:val="000E4BDD"/>
    <w:rsid w:val="000E6E96"/>
    <w:rsid w:val="001602D3"/>
    <w:rsid w:val="00170B73"/>
    <w:rsid w:val="001D7A46"/>
    <w:rsid w:val="001F5DC9"/>
    <w:rsid w:val="00246B5B"/>
    <w:rsid w:val="002634AF"/>
    <w:rsid w:val="002652D5"/>
    <w:rsid w:val="00273BD7"/>
    <w:rsid w:val="00273BDF"/>
    <w:rsid w:val="002B6435"/>
    <w:rsid w:val="00345AC8"/>
    <w:rsid w:val="003675A0"/>
    <w:rsid w:val="0038086E"/>
    <w:rsid w:val="00397701"/>
    <w:rsid w:val="00427545"/>
    <w:rsid w:val="00447021"/>
    <w:rsid w:val="004B7F0D"/>
    <w:rsid w:val="004E440D"/>
    <w:rsid w:val="005C027E"/>
    <w:rsid w:val="005F3EE7"/>
    <w:rsid w:val="005F6DEE"/>
    <w:rsid w:val="00641D2A"/>
    <w:rsid w:val="006A2915"/>
    <w:rsid w:val="006A2DCA"/>
    <w:rsid w:val="006C02A3"/>
    <w:rsid w:val="006E75B0"/>
    <w:rsid w:val="00716C50"/>
    <w:rsid w:val="00730982"/>
    <w:rsid w:val="007412F6"/>
    <w:rsid w:val="0077213D"/>
    <w:rsid w:val="007A1EA3"/>
    <w:rsid w:val="007D3068"/>
    <w:rsid w:val="008006BF"/>
    <w:rsid w:val="00807604"/>
    <w:rsid w:val="0081207F"/>
    <w:rsid w:val="008A6D8C"/>
    <w:rsid w:val="008B1D50"/>
    <w:rsid w:val="008B4C56"/>
    <w:rsid w:val="008E0B3B"/>
    <w:rsid w:val="00914411"/>
    <w:rsid w:val="00936D57"/>
    <w:rsid w:val="009827D3"/>
    <w:rsid w:val="009D3813"/>
    <w:rsid w:val="009E6DA1"/>
    <w:rsid w:val="00A01C7B"/>
    <w:rsid w:val="00B22BF6"/>
    <w:rsid w:val="00B77FC8"/>
    <w:rsid w:val="00BC1C8E"/>
    <w:rsid w:val="00C3646B"/>
    <w:rsid w:val="00CA74B0"/>
    <w:rsid w:val="00CB185C"/>
    <w:rsid w:val="00CD4AF6"/>
    <w:rsid w:val="00D64D6B"/>
    <w:rsid w:val="00D97388"/>
    <w:rsid w:val="00DB01C9"/>
    <w:rsid w:val="00E21572"/>
    <w:rsid w:val="00E80A5E"/>
    <w:rsid w:val="00FE093D"/>
    <w:rsid w:val="00FE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D5BA86"/>
  <w15:docId w15:val="{F036D044-5939-44C4-B282-A9C7779B3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4D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D64D6B"/>
    <w:pPr>
      <w:spacing w:after="63" w:line="225" w:lineRule="atLeast"/>
      <w:ind w:left="376" w:right="376"/>
    </w:pPr>
  </w:style>
  <w:style w:type="paragraph" w:customStyle="1" w:styleId="8">
    <w:name w:val="Стиль8"/>
    <w:basedOn w:val="a"/>
    <w:rsid w:val="006C02A3"/>
    <w:pPr>
      <w:suppressAutoHyphens/>
      <w:spacing w:before="240"/>
      <w:jc w:val="center"/>
    </w:pPr>
    <w:rPr>
      <w:sz w:val="20"/>
      <w:szCs w:val="20"/>
      <w:lang w:eastAsia="ar-SA"/>
    </w:rPr>
  </w:style>
  <w:style w:type="paragraph" w:styleId="a3">
    <w:name w:val="Body Text"/>
    <w:basedOn w:val="a"/>
    <w:rsid w:val="00FE4455"/>
    <w:rPr>
      <w:rFonts w:ascii="Arial" w:hAnsi="Arial"/>
      <w:i/>
      <w:sz w:val="20"/>
      <w:szCs w:val="20"/>
    </w:rPr>
  </w:style>
  <w:style w:type="table" w:styleId="a4">
    <w:name w:val="Table Grid"/>
    <w:basedOn w:val="a1"/>
    <w:rsid w:val="009144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FE09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E09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44E3D-97C1-4C51-A8EC-09A433BA5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bspu</Company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Раиса Иксанова</cp:lastModifiedBy>
  <cp:revision>3</cp:revision>
  <cp:lastPrinted>2019-09-10T06:02:00Z</cp:lastPrinted>
  <dcterms:created xsi:type="dcterms:W3CDTF">2026-08-06T14:16:00Z</dcterms:created>
  <dcterms:modified xsi:type="dcterms:W3CDTF">2026-08-06T14:18:00Z</dcterms:modified>
</cp:coreProperties>
</file>